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10"/>
      </w:tblGrid>
      <w:tr w:rsidR="00000000" w:rsidTr="007A5B5B">
        <w:trPr>
          <w:jc w:val="center"/>
        </w:trPr>
        <w:tc>
          <w:tcPr>
            <w:tcW w:w="9210" w:type="dxa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A5B5B" w:rsidRDefault="007A5B5B" w:rsidP="007A5B5B">
            <w:pPr>
              <w:pStyle w:val="1"/>
              <w:jc w:val="center"/>
            </w:pPr>
            <w:r>
              <w:rPr>
                <w:rFonts w:ascii="Wingdings" w:eastAsia="Wingdings" w:hAnsi="Wingdings" w:cs="Wingdings"/>
                <w:b w:val="0"/>
                <w:sz w:val="36"/>
                <w:szCs w:val="36"/>
              </w:rPr>
              <w:t></w:t>
            </w:r>
            <w:r>
              <w:rPr>
                <w:b w:val="0"/>
                <w:sz w:val="36"/>
                <w:szCs w:val="36"/>
              </w:rPr>
              <w:t xml:space="preserve"> ОСНОВНО УЧИЛИЩЕ "Д-р ПЕТЪР</w:t>
            </w:r>
            <w:r>
              <w:rPr>
                <w:b w:val="0"/>
                <w:sz w:val="36"/>
                <w:szCs w:val="36"/>
                <w:lang w:val="ru-RU"/>
              </w:rPr>
              <w:t xml:space="preserve"> </w:t>
            </w:r>
            <w:r>
              <w:rPr>
                <w:b w:val="0"/>
                <w:sz w:val="36"/>
                <w:szCs w:val="36"/>
              </w:rPr>
              <w:t>БЕРОН"</w:t>
            </w:r>
          </w:p>
          <w:p w:rsidR="007A5B5B" w:rsidRDefault="007A5B5B" w:rsidP="007A5B5B">
            <w:pPr>
              <w:pBdr>
                <w:bottom w:val="double" w:sz="6" w:space="1" w:color="000000"/>
              </w:pBdr>
            </w:pPr>
            <w:r>
              <w:rPr>
                <w:i/>
                <w:lang w:val="ru-RU"/>
              </w:rPr>
              <w:t xml:space="preserve">            </w:t>
            </w:r>
            <w:proofErr w:type="spellStart"/>
            <w:r>
              <w:rPr>
                <w:i/>
                <w:lang w:val="ru-RU"/>
              </w:rPr>
              <w:t>с</w:t>
            </w:r>
            <w:proofErr w:type="gramStart"/>
            <w:r>
              <w:rPr>
                <w:i/>
                <w:lang w:val="ru-RU"/>
              </w:rPr>
              <w:t>.В</w:t>
            </w:r>
            <w:proofErr w:type="gramEnd"/>
            <w:r>
              <w:rPr>
                <w:i/>
                <w:lang w:val="ru-RU"/>
              </w:rPr>
              <w:t>ресово</w:t>
            </w:r>
            <w:proofErr w:type="spellEnd"/>
            <w:r>
              <w:rPr>
                <w:i/>
                <w:lang w:val="ru-RU"/>
              </w:rPr>
              <w:t xml:space="preserve"> - 8560    </w:t>
            </w:r>
            <w:proofErr w:type="spellStart"/>
            <w:r>
              <w:rPr>
                <w:i/>
                <w:lang w:val="ru-RU"/>
              </w:rPr>
              <w:t>общ.Руен</w:t>
            </w:r>
            <w:proofErr w:type="spellEnd"/>
            <w:r>
              <w:rPr>
                <w:i/>
                <w:lang w:val="ru-RU"/>
              </w:rPr>
              <w:t xml:space="preserve">                       </w:t>
            </w:r>
            <w:r>
              <w:rPr>
                <w:rFonts w:ascii="Wingdings 2" w:eastAsia="Wingdings 2" w:hAnsi="Wingdings 2" w:cs="Wingdings 2"/>
                <w:i/>
              </w:rPr>
              <w:t></w:t>
            </w:r>
            <w:r>
              <w:rPr>
                <w:i/>
                <w:lang w:val="ru-RU"/>
              </w:rPr>
              <w:t xml:space="preserve"> тел.0887823357; 0876508110</w:t>
            </w:r>
          </w:p>
          <w:p w:rsidR="007A5B5B" w:rsidRDefault="007A5B5B" w:rsidP="007A5B5B">
            <w:pPr>
              <w:pBdr>
                <w:bottom w:val="double" w:sz="6" w:space="1" w:color="000000"/>
              </w:pBdr>
              <w:jc w:val="center"/>
            </w:pPr>
            <w:proofErr w:type="gramStart"/>
            <w:r>
              <w:rPr>
                <w:i/>
                <w:lang w:val="ru-RU"/>
              </w:rPr>
              <w:t>о</w:t>
            </w:r>
            <w:proofErr w:type="spellStart"/>
            <w:proofErr w:type="gramEnd"/>
            <w:r>
              <w:rPr>
                <w:i/>
              </w:rPr>
              <w:t>upetarberon</w:t>
            </w:r>
            <w:proofErr w:type="spellEnd"/>
            <w:r>
              <w:rPr>
                <w:i/>
                <w:lang w:val="ru-RU"/>
              </w:rPr>
              <w:t>_</w:t>
            </w:r>
            <w:proofErr w:type="spellStart"/>
            <w:r>
              <w:rPr>
                <w:i/>
              </w:rPr>
              <w:t>vresovo</w:t>
            </w:r>
            <w:proofErr w:type="spellEnd"/>
            <w:r>
              <w:rPr>
                <w:i/>
                <w:lang w:val="ru-RU"/>
              </w:rPr>
              <w:t>@</w:t>
            </w:r>
            <w:proofErr w:type="spellStart"/>
            <w:r>
              <w:rPr>
                <w:i/>
              </w:rPr>
              <w:t>abv</w:t>
            </w:r>
            <w:proofErr w:type="spellEnd"/>
            <w:r>
              <w:rPr>
                <w:i/>
                <w:lang w:val="ru-RU"/>
              </w:rPr>
              <w:t>.</w:t>
            </w:r>
            <w:proofErr w:type="spellStart"/>
            <w:r>
              <w:rPr>
                <w:i/>
              </w:rPr>
              <w:t>bg</w:t>
            </w:r>
            <w:proofErr w:type="spellEnd"/>
          </w:p>
          <w:p w:rsidR="007A5B5B" w:rsidRDefault="007A5B5B" w:rsidP="007A5B5B"/>
          <w:p w:rsidR="00000000" w:rsidRDefault="007B00B9">
            <w:pPr>
              <w:spacing w:beforeAutospacing="1" w:afterAutospacing="1"/>
              <w:ind w:left="0" w:right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000000" w:rsidTr="007A5B5B">
        <w:trPr>
          <w:jc w:val="center"/>
        </w:trPr>
        <w:tc>
          <w:tcPr>
            <w:tcW w:w="9212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7A5B5B">
            <w:pPr>
              <w:ind w:left="0" w:right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</w:t>
            </w:r>
          </w:p>
          <w:p w:rsidR="00000000" w:rsidRDefault="007A5B5B">
            <w:r>
              <w:rPr>
                <w:b/>
                <w:bCs/>
              </w:rPr>
              <w:t xml:space="preserve">                  </w:t>
            </w:r>
            <w:r w:rsidR="007B00B9">
              <w:rPr>
                <w:b/>
                <w:bCs/>
              </w:rPr>
              <w:t xml:space="preserve">УТВЪРДИЛ: </w:t>
            </w:r>
          </w:p>
          <w:p w:rsidR="00000000" w:rsidRDefault="007B00B9">
            <w:pPr>
              <w:ind w:left="0" w:right="0"/>
              <w:rPr>
                <w:rFonts w:eastAsia="Times New Roman"/>
              </w:rPr>
            </w:pPr>
          </w:p>
          <w:p w:rsidR="00000000" w:rsidRDefault="007A5B5B">
            <w:r>
              <w:rPr>
                <w:b/>
                <w:bCs/>
              </w:rPr>
              <w:t xml:space="preserve">                  </w:t>
            </w:r>
            <w:r w:rsidR="007B00B9">
              <w:rPr>
                <w:b/>
                <w:bCs/>
              </w:rPr>
              <w:t>..............</w:t>
            </w:r>
            <w:r>
              <w:rPr>
                <w:b/>
                <w:bCs/>
              </w:rPr>
              <w:t>.......................</w:t>
            </w:r>
            <w:r w:rsidR="007B00B9">
              <w:t xml:space="preserve"> </w:t>
            </w:r>
            <w:r w:rsidR="007B00B9">
              <w:br/>
            </w:r>
            <w:r>
              <w:t xml:space="preserve">             </w:t>
            </w:r>
            <w:r w:rsidR="007B00B9">
              <w:t xml:space="preserve">Динко Куцаров Костадинов </w:t>
            </w:r>
          </w:p>
          <w:p w:rsidR="00000000" w:rsidRDefault="007A5B5B">
            <w:pPr>
              <w:pStyle w:val="a9"/>
              <w:jc w:val="left"/>
            </w:pPr>
            <w:r>
              <w:rPr>
                <w:i/>
                <w:iCs/>
                <w:sz w:val="20"/>
                <w:szCs w:val="20"/>
              </w:rPr>
              <w:t xml:space="preserve">                </w:t>
            </w:r>
            <w:r w:rsidR="007B00B9">
              <w:rPr>
                <w:i/>
                <w:iCs/>
                <w:sz w:val="20"/>
                <w:szCs w:val="20"/>
              </w:rPr>
              <w:t>(подпис и печат)</w:t>
            </w:r>
            <w:r w:rsidR="007B00B9">
              <w:t xml:space="preserve"> </w:t>
            </w:r>
          </w:p>
          <w:p w:rsidR="00000000" w:rsidRDefault="007A5B5B">
            <w:r>
              <w:t xml:space="preserve">                </w:t>
            </w:r>
            <w:r w:rsidR="007B00B9">
              <w:t xml:space="preserve">Заповед № </w:t>
            </w:r>
            <w:r w:rsidR="007B00B9">
              <w:rPr>
                <w:rStyle w:val="viewinput"/>
                <w:lang w:val="ru-RU"/>
              </w:rPr>
              <w:t xml:space="preserve">- </w:t>
            </w:r>
            <w:r w:rsidR="007B00B9">
              <w:t xml:space="preserve">/ </w:t>
            </w:r>
            <w:r w:rsidR="007B00B9">
              <w:rPr>
                <w:rStyle w:val="viewinput"/>
                <w:lang w:val="ru-RU"/>
              </w:rPr>
              <w:t xml:space="preserve">- </w:t>
            </w:r>
          </w:p>
          <w:p w:rsidR="00000000" w:rsidRDefault="007B00B9">
            <w:pPr>
              <w:ind w:left="0" w:right="0"/>
              <w:rPr>
                <w:rFonts w:eastAsia="Times New Roman"/>
              </w:rPr>
            </w:pPr>
          </w:p>
          <w:p w:rsidR="00000000" w:rsidRDefault="007B00B9">
            <w:pPr>
              <w:jc w:val="center"/>
            </w:pPr>
            <w:r>
              <w:rPr>
                <w:b/>
                <w:bCs/>
              </w:rPr>
              <w:t xml:space="preserve">ПЛАН ЗА ДЕЙСТВИЕ В УСЛОВИЯ НА COVID-19 </w:t>
            </w:r>
          </w:p>
          <w:p w:rsidR="00000000" w:rsidRDefault="007B00B9">
            <w:pPr>
              <w:spacing w:after="240"/>
              <w:ind w:left="0" w:right="0"/>
              <w:rPr>
                <w:rFonts w:eastAsia="Times New Roman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3"/>
              <w:gridCol w:w="1780"/>
              <w:gridCol w:w="2422"/>
              <w:gridCol w:w="1849"/>
              <w:gridCol w:w="1832"/>
              <w:gridCol w:w="573"/>
              <w:gridCol w:w="1832"/>
              <w:gridCol w:w="1250"/>
              <w:gridCol w:w="713"/>
            </w:tblGrid>
            <w:tr w:rsidR="00000000" w:rsidTr="006C0047">
              <w:trPr>
                <w:cantSplit/>
                <w:tblHeader/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000000" w:rsidRDefault="007B00B9">
                  <w:pPr>
                    <w:ind w:left="0" w:right="0"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№ по ред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pStyle w:val="ab"/>
                    <w:jc w:val="center"/>
                  </w:pPr>
                  <w:r>
                    <w:rPr>
                      <w:b/>
                      <w:bCs/>
                    </w:rPr>
                    <w:t xml:space="preserve">Дейност 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pStyle w:val="ab"/>
                    <w:jc w:val="center"/>
                  </w:pPr>
                  <w:r>
                    <w:rPr>
                      <w:b/>
                      <w:bCs/>
                    </w:rPr>
                    <w:t xml:space="preserve">Отговорности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pStyle w:val="ab"/>
                    <w:jc w:val="center"/>
                  </w:pPr>
                  <w:r>
                    <w:rPr>
                      <w:b/>
                      <w:bCs/>
                    </w:rPr>
                    <w:t>Изпълнение</w:t>
                  </w:r>
                  <w:r>
                    <w:rPr>
                      <w:b/>
                      <w:bCs/>
                    </w:rPr>
                    <w:br/>
                    <w:t xml:space="preserve">на планираните дейности 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pStyle w:val="ab"/>
                    <w:jc w:val="center"/>
                  </w:pPr>
                  <w:r>
                    <w:rPr>
                      <w:b/>
                      <w:bCs/>
                    </w:rPr>
                    <w:t xml:space="preserve">Контрол </w:t>
                  </w:r>
                </w:p>
              </w:tc>
            </w:tr>
            <w:tr w:rsidR="00000000" w:rsidTr="006C0047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0000" w:rsidRDefault="007B00B9">
                  <w:pPr>
                    <w:ind w:left="0" w:right="0"/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00000" w:rsidRDefault="007B00B9">
                  <w:pPr>
                    <w:ind w:left="0" w:right="0"/>
                  </w:pP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pStyle w:val="ab"/>
                    <w:jc w:val="center"/>
                  </w:pPr>
                  <w:r>
                    <w:t xml:space="preserve">Условия </w:t>
                  </w:r>
                  <w:r>
                    <w:br/>
                    <w:t xml:space="preserve">за изпълнение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pStyle w:val="ab"/>
                    <w:jc w:val="center"/>
                  </w:pPr>
                  <w:r>
                    <w:t xml:space="preserve">Отговорник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pStyle w:val="ab"/>
                    <w:jc w:val="center"/>
                  </w:pPr>
                  <w:r>
                    <w:t xml:space="preserve">Срок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pStyle w:val="ab"/>
                    <w:jc w:val="center"/>
                  </w:pPr>
                  <w:proofErr w:type="spellStart"/>
                  <w:r>
                    <w:t>Изпъл</w:t>
                  </w:r>
                  <w:proofErr w:type="spellEnd"/>
                  <w:r>
                    <w:br/>
                    <w:t xml:space="preserve">нено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pStyle w:val="ab"/>
                    <w:jc w:val="center"/>
                  </w:pPr>
                  <w:r>
                    <w:t>В процес</w:t>
                  </w:r>
                  <w:r>
                    <w:br/>
                    <w:t xml:space="preserve">на изпълнение 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6E6E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pStyle w:val="ab"/>
                    <w:jc w:val="center"/>
                  </w:pPr>
                  <w:proofErr w:type="spellStart"/>
                  <w:r>
                    <w:t>Плани</w:t>
                  </w:r>
                  <w:proofErr w:type="spellEnd"/>
                  <w:r>
                    <w:br/>
                    <w:t>рано</w:t>
                  </w:r>
                  <w:r>
                    <w:t xml:space="preserve"> </w:t>
                  </w:r>
                </w:p>
              </w:tc>
            </w:tr>
            <w:tr w:rsidR="00000000" w:rsidTr="006C004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 w:rsidP="007A5B5B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Определяне на отговорни лица (организационен екип) за прилагане на правилата и спазването на здравните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Разпределяне на отговорностите. </w:t>
                  </w:r>
                  <w:r>
                    <w:rPr>
                      <w:rFonts w:eastAsia="Times New Roman"/>
                    </w:rPr>
                    <w:br/>
                    <w:t>Ежедневно информиране за ситуацията в училище и в</w:t>
                  </w:r>
                  <w:r>
                    <w:rPr>
                      <w:rFonts w:eastAsia="Times New Roman"/>
                    </w:rPr>
                    <w:t xml:space="preserve"> населеното място. </w:t>
                  </w:r>
                  <w:r>
                    <w:rPr>
                      <w:rFonts w:eastAsia="Times New Roman"/>
                    </w:rPr>
                    <w:br/>
                    <w:t xml:space="preserve">Преценка на рисковете. </w:t>
                  </w:r>
                  <w:r>
                    <w:rPr>
                      <w:rFonts w:eastAsia="Times New Roman"/>
                    </w:rPr>
                    <w:br/>
                    <w:t xml:space="preserve">Изготвяне на план за действие, организиране и контрол за изпълнението на плана.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1. Заповед за кризисен организационен екип. </w:t>
                  </w:r>
                  <w:r>
                    <w:rPr>
                      <w:rFonts w:eastAsia="Times New Roman"/>
                    </w:rPr>
                    <w:br/>
                    <w:t xml:space="preserve">2. Утвърден план за действие. </w:t>
                  </w:r>
                  <w:r>
                    <w:rPr>
                      <w:rFonts w:eastAsia="Times New Roman"/>
                    </w:rPr>
                    <w:br/>
                    <w:t xml:space="preserve">3. Запознаване на персонала с плана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Директор 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 xml:space="preserve">Ръководител на организационния екип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</w:tr>
            <w:tr w:rsidR="00000000" w:rsidTr="006C004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II.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Определяне на Екип за подкрепа при осъществяване на обучение в електронна среда от разстояние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  <w:t xml:space="preserve">Разпределяне на отговорностите. </w:t>
                  </w:r>
                  <w:r>
                    <w:rPr>
                      <w:rFonts w:eastAsia="Times New Roman"/>
                    </w:rPr>
                    <w:br/>
                    <w:t xml:space="preserve">Подкрепа на учители, които осъществяват ОЕСР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1. </w:t>
                  </w:r>
                  <w:r>
                    <w:rPr>
                      <w:rFonts w:eastAsia="Times New Roman"/>
                    </w:rPr>
                    <w:t>Заповед за определяне на Екип за подкрепа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</w:tr>
            <w:tr w:rsidR="00000000" w:rsidTr="006C004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III.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Определяне на критични зони и критични точки в училището за дезинфекция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 w:rsidP="00975643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 xml:space="preserve">1.Идентифициране на критични зони – коридори и стълбища, тоалетни и </w:t>
                  </w:r>
                  <w:proofErr w:type="spellStart"/>
                  <w:r>
                    <w:rPr>
                      <w:rFonts w:eastAsia="Times New Roman"/>
                    </w:rPr>
                    <w:t>миялни</w:t>
                  </w:r>
                  <w:proofErr w:type="spellEnd"/>
                  <w:r>
                    <w:rPr>
                      <w:rFonts w:eastAsia="Times New Roman"/>
                    </w:rPr>
                    <w:t xml:space="preserve">, столове и бюфети, компютърни кабинети, физкултурен и музикален салони и др. </w:t>
                  </w:r>
                  <w:r>
                    <w:rPr>
                      <w:rFonts w:eastAsia="Times New Roman"/>
                    </w:rPr>
                    <w:br/>
                    <w:t>2.Идентифициране на критични точки – подове в училища, бюра, чинове, маси, дръжки на врати, прозорци, к</w:t>
                  </w:r>
                  <w:r>
                    <w:rPr>
                      <w:rFonts w:eastAsia="Times New Roman"/>
                    </w:rPr>
                    <w:t xml:space="preserve">лючове за осветление, </w:t>
                  </w:r>
                  <w:r>
                    <w:rPr>
                      <w:rFonts w:eastAsia="Times New Roman"/>
                    </w:rPr>
                    <w:t xml:space="preserve">уреди, екрани, тоалетни чинии, мивки, кранове и др. </w:t>
                  </w:r>
                  <w:r>
                    <w:rPr>
                      <w:rFonts w:eastAsia="Times New Roman"/>
                    </w:rPr>
                    <w:br/>
                    <w:t xml:space="preserve">3. Определяне на персонал, необходим за извършване на дезинфекция.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  <w:t xml:space="preserve">1. Заповеди </w:t>
                  </w:r>
                  <w:r>
                    <w:rPr>
                      <w:rFonts w:eastAsia="Times New Roman"/>
                    </w:rPr>
                    <w:br/>
                    <w:t xml:space="preserve">2. График за дезинфекция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  <w:r>
                    <w:rPr>
                      <w:rFonts w:eastAsia="Times New Roman"/>
                    </w:rPr>
                    <w:br/>
                    <w:t xml:space="preserve">Директор </w:t>
                  </w:r>
                  <w:r>
                    <w:rPr>
                      <w:rFonts w:eastAsia="Times New Roman"/>
                    </w:rPr>
                    <w:br/>
                    <w:t>Ръководител на организ</w:t>
                  </w:r>
                  <w:r>
                    <w:rPr>
                      <w:rFonts w:eastAsia="Times New Roman"/>
                    </w:rPr>
                    <w:t xml:space="preserve">ационния екип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</w:tr>
            <w:tr w:rsidR="00000000" w:rsidTr="006C004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IV.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Определяне на посоки на движение в коридорите и по стълбите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Определяне на еднопосочно придвижване в коридорите и по стълбите с подходяща маркировка, указваща посоката на придвижване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  <w:t xml:space="preserve">Правила </w:t>
                  </w:r>
                  <w:r>
                    <w:rPr>
                      <w:rFonts w:eastAsia="Times New Roman"/>
                    </w:rPr>
                    <w:br/>
                    <w:t xml:space="preserve">Заповед </w:t>
                  </w:r>
                  <w:r>
                    <w:rPr>
                      <w:rFonts w:eastAsia="Times New Roman"/>
                    </w:rPr>
                    <w:br/>
                    <w:t xml:space="preserve">Маркировка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  <w:t xml:space="preserve">Директор </w:t>
                  </w:r>
                  <w:r>
                    <w:rPr>
                      <w:rFonts w:eastAsia="Times New Roman"/>
                    </w:rPr>
                    <w:br/>
                    <w:t xml:space="preserve">Ръководител на организационния екип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</w:tr>
            <w:tr w:rsidR="00000000" w:rsidTr="006C004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V.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  <w:t xml:space="preserve">Определяне на уязвими лица </w:t>
                  </w:r>
                  <w:r>
                    <w:rPr>
                      <w:rFonts w:eastAsia="Times New Roman"/>
                    </w:rPr>
                    <w:br/>
                    <w:t xml:space="preserve">Определяне на рискови групи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 w:rsidP="00975643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>• рискови групи: заболели ученици и служ</w:t>
                  </w:r>
                  <w:r>
                    <w:rPr>
                      <w:rFonts w:eastAsia="Times New Roman"/>
                    </w:rPr>
                    <w:t xml:space="preserve">ители или пътували в страни и региони с разпространение на вируса, както и с контакти със заболели в т.ч. членове на семействата им.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Изготвяне на информация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Медицинско лице и организационния екип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</w:tr>
            <w:tr w:rsidR="00000000" w:rsidTr="006C004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VI.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 w:rsidP="007A5B5B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 xml:space="preserve">Определяне на помещение за </w:t>
                  </w:r>
                  <w:r w:rsidR="007A5B5B">
                    <w:rPr>
                      <w:rFonts w:eastAsia="Times New Roman"/>
                    </w:rPr>
                    <w:t>отделяне</w:t>
                  </w:r>
                  <w:r>
                    <w:rPr>
                      <w:rFonts w:eastAsia="Times New Roman"/>
                    </w:rPr>
                    <w:br/>
                    <w:t xml:space="preserve">Определяне на помещение за срещи с родители и др. външни лица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 w:rsidP="00975643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  <w:t xml:space="preserve">Определяне на помещение за </w:t>
                  </w:r>
                  <w:r w:rsidR="007A5B5B">
                    <w:rPr>
                      <w:rFonts w:eastAsia="Times New Roman"/>
                    </w:rPr>
                    <w:t>отделяне</w:t>
                  </w:r>
                  <w:r>
                    <w:rPr>
                      <w:rFonts w:eastAsia="Times New Roman"/>
                    </w:rPr>
                    <w:t xml:space="preserve"> на ученици/лица при наличие на съмнение или на случай на COVID-19. </w:t>
                  </w:r>
                  <w:r>
                    <w:rPr>
                      <w:rFonts w:eastAsia="Times New Roman"/>
                    </w:rPr>
                    <w:br/>
                    <w:t xml:space="preserve">Определяне на </w:t>
                  </w:r>
                  <w:r w:rsidR="00975643">
                    <w:rPr>
                      <w:rFonts w:eastAsia="Times New Roman"/>
                    </w:rPr>
                    <w:t xml:space="preserve">място </w:t>
                  </w:r>
                  <w:r>
                    <w:rPr>
                      <w:rFonts w:eastAsia="Times New Roman"/>
                    </w:rPr>
                    <w:t xml:space="preserve">до входа на сградата за </w:t>
                  </w:r>
                  <w:r>
                    <w:rPr>
                      <w:rFonts w:eastAsia="Times New Roman"/>
                    </w:rPr>
                    <w:t xml:space="preserve">срещи с родители и др. външни лица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Определяне на помещения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  <w:t xml:space="preserve">Ръководител на организационния екип </w:t>
                  </w:r>
                  <w:r>
                    <w:rPr>
                      <w:rFonts w:eastAsia="Times New Roman"/>
                    </w:rPr>
                    <w:br/>
                    <w:t xml:space="preserve">Медицинско лице </w:t>
                  </w:r>
                  <w:r>
                    <w:rPr>
                      <w:rFonts w:eastAsia="Times New Roman"/>
                    </w:rPr>
                    <w:br/>
                    <w:t xml:space="preserve">Друг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</w:tr>
            <w:tr w:rsidR="00000000" w:rsidTr="006C004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VII.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Ограничаване на струпването на ученици и персонал в общите помещения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 xml:space="preserve">1.Правила за достъп до сграда: контрол на достъпа, изисквания към участниците в образователния процес, в т.ч. родители и към външни лица </w:t>
                  </w:r>
                  <w:r>
                    <w:rPr>
                      <w:rFonts w:eastAsia="Times New Roman"/>
                    </w:rPr>
                    <w:br/>
                    <w:t>2.Пропускателен режим - контрол на телесната температура на входа, дезинфекция и ползване на лични средства за защита.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</w:rPr>
                    <w:br/>
                    <w:t xml:space="preserve">3.Въвеждане на гъвкаво начало на учебния ден и на работно време, смени за обучение. </w:t>
                  </w:r>
                  <w:r>
                    <w:rPr>
                      <w:rFonts w:eastAsia="Times New Roman"/>
                    </w:rPr>
                    <w:br/>
                    <w:t xml:space="preserve">4.Режим на </w:t>
                  </w:r>
                  <w:r w:rsidR="0008498B">
                    <w:rPr>
                      <w:rFonts w:eastAsia="Times New Roman"/>
                    </w:rPr>
                    <w:t xml:space="preserve">хранене в стол 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 w:rsidP="0008498B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  <w:t xml:space="preserve">Заповеди за утвърждаване на: </w:t>
                  </w:r>
                  <w:r>
                    <w:rPr>
                      <w:rFonts w:eastAsia="Times New Roman"/>
                    </w:rPr>
                    <w:br/>
                    <w:t xml:space="preserve">1.Правила за достъп </w:t>
                  </w:r>
                  <w:r>
                    <w:rPr>
                      <w:rFonts w:eastAsia="Times New Roman"/>
                    </w:rPr>
                    <w:br/>
                    <w:t xml:space="preserve">2. Пропускателен режим. </w:t>
                  </w:r>
                  <w:r>
                    <w:rPr>
                      <w:rFonts w:eastAsia="Times New Roman"/>
                    </w:rPr>
                    <w:br/>
                    <w:t>3. Гъвкаво начало на учебния ден и на почивкит</w:t>
                  </w:r>
                  <w:r>
                    <w:rPr>
                      <w:rFonts w:eastAsia="Times New Roman"/>
                    </w:rPr>
                    <w:t xml:space="preserve">е, на гъвкаво работно време </w:t>
                  </w:r>
                  <w:r>
                    <w:rPr>
                      <w:rFonts w:eastAsia="Times New Roman"/>
                    </w:rPr>
                    <w:br/>
                    <w:t>4. График за храненето</w:t>
                  </w:r>
                  <w:r>
                    <w:rPr>
                      <w:rFonts w:eastAsia="Times New Roman"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  <w:t xml:space="preserve">1.Директор </w:t>
                  </w:r>
                  <w:r>
                    <w:rPr>
                      <w:rFonts w:eastAsia="Times New Roman"/>
                    </w:rPr>
                    <w:br/>
                    <w:t xml:space="preserve">2.Ръководител на организационния екип </w:t>
                  </w:r>
                  <w:r>
                    <w:rPr>
                      <w:rFonts w:eastAsia="Times New Roman"/>
                    </w:rPr>
                    <w:br/>
                    <w:t xml:space="preserve">3.Заместник-директор по УД </w:t>
                  </w:r>
                  <w:r>
                    <w:rPr>
                      <w:rFonts w:eastAsia="Times New Roman"/>
                    </w:rPr>
                    <w:br/>
                    <w:t xml:space="preserve">4. Организационен екип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</w:tr>
            <w:tr w:rsidR="00000000" w:rsidTr="006C004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VIII.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Осигуряване на средства за лична и колективна защита за ученици и персонал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Предотвратяване на възможни контакти с </w:t>
                  </w:r>
                  <w:proofErr w:type="spellStart"/>
                  <w:r>
                    <w:rPr>
                      <w:rFonts w:eastAsia="Times New Roman"/>
                    </w:rPr>
                    <w:t>вирусоносители</w:t>
                  </w:r>
                  <w:proofErr w:type="spellEnd"/>
                  <w:r>
                    <w:rPr>
                      <w:rFonts w:eastAsia="Times New Roman"/>
                    </w:rPr>
                    <w:t xml:space="preserve"> – осигуряване на маски, ръкавици, резервно работно облекло и разделно съхранение, </w:t>
                  </w:r>
                  <w:proofErr w:type="spellStart"/>
                  <w:r>
                    <w:rPr>
                      <w:rFonts w:eastAsia="Times New Roman"/>
                    </w:rPr>
                    <w:t>дезифенктанти</w:t>
                  </w:r>
                  <w:proofErr w:type="spellEnd"/>
                  <w:r>
                    <w:rPr>
                      <w:rFonts w:eastAsia="Times New Roman"/>
                    </w:rPr>
                    <w:t xml:space="preserve"> и други почистващи препарати с</w:t>
                  </w:r>
                  <w:r>
                    <w:rPr>
                      <w:rFonts w:eastAsia="Times New Roman"/>
                    </w:rPr>
                    <w:t>поред случая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  <w:t xml:space="preserve">Списък на необходимите защитни средства по звена и дейности </w:t>
                  </w:r>
                  <w:r>
                    <w:rPr>
                      <w:rFonts w:eastAsia="Times New Roman"/>
                    </w:rPr>
                    <w:br/>
                    <w:t xml:space="preserve">Заповед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  <w:t xml:space="preserve">1.Директор </w:t>
                  </w:r>
                  <w:r>
                    <w:rPr>
                      <w:rFonts w:eastAsia="Times New Roman"/>
                    </w:rPr>
                    <w:br/>
                    <w:t xml:space="preserve">2.Ръководител на организационния екип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</w:tr>
            <w:tr w:rsidR="00000000" w:rsidTr="006C004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IX.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Промяна на седмично разписание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6C0047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Изготвяне на алтернативно седмично разписание в случай на COVID-19</w:t>
                  </w:r>
                </w:p>
                <w:p w:rsidR="00000000" w:rsidRDefault="006C0047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/ при необходимост/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  <w:t xml:space="preserve">1. Заповед </w:t>
                  </w:r>
                  <w:r>
                    <w:rPr>
                      <w:rFonts w:eastAsia="Times New Roman"/>
                    </w:rPr>
                    <w:br/>
                    <w:t xml:space="preserve">2. Алтернативно седмично разписание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  <w:t xml:space="preserve">1.Директор </w:t>
                  </w:r>
                  <w:r>
                    <w:rPr>
                      <w:rFonts w:eastAsia="Times New Roman"/>
                    </w:rPr>
                    <w:br/>
                    <w:t xml:space="preserve">2. Заместник-директор по УД </w:t>
                  </w:r>
                  <w:r>
                    <w:rPr>
                      <w:rFonts w:eastAsia="Times New Roman"/>
                    </w:rPr>
                    <w:br/>
                    <w:t xml:space="preserve">3. Екип за подкрепа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</w:tr>
            <w:tr w:rsidR="00000000" w:rsidTr="006C004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XI.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Списък със заместващи учители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 w:rsidP="006C0047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>Изготвяне на спис</w:t>
                  </w:r>
                  <w:r w:rsidR="006C0047">
                    <w:rPr>
                      <w:rFonts w:eastAsia="Times New Roman"/>
                    </w:rPr>
                    <w:t xml:space="preserve">ъци със: </w:t>
                  </w:r>
                  <w:r w:rsidR="006C0047">
                    <w:rPr>
                      <w:rFonts w:eastAsia="Times New Roman"/>
                    </w:rPr>
                    <w:br/>
                    <w:t xml:space="preserve">• заместващи учители 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Спи</w:t>
                  </w:r>
                  <w:r>
                    <w:rPr>
                      <w:rFonts w:eastAsia="Times New Roman"/>
                    </w:rPr>
                    <w:t>съци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Заместник-директор по УД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</w:tr>
            <w:tr w:rsidR="00000000" w:rsidTr="006C004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XII.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Осигуряване на информационни материали (постери и плакати) и указания за безопасно поведение и спазване на лична хигиена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Поставяне на общодостъпни и на видни места на информационни материали за правилна хигиена и начин за миене на ръцете и за носенето на маска за лице, за спазването на физическа дистанция.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  <w:t xml:space="preserve">Информационни материали </w:t>
                  </w:r>
                  <w:r>
                    <w:rPr>
                      <w:rFonts w:eastAsia="Times New Roman"/>
                    </w:rPr>
                    <w:br/>
                    <w:t>разяснителна кампания и обучение на работе</w:t>
                  </w:r>
                  <w:r>
                    <w:rPr>
                      <w:rFonts w:eastAsia="Times New Roman"/>
                    </w:rPr>
                    <w:t xml:space="preserve">щите за разпознават симптомите на COVID-19 и за </w:t>
                  </w:r>
                  <w:proofErr w:type="spellStart"/>
                  <w:r>
                    <w:rPr>
                      <w:rFonts w:eastAsia="Times New Roman"/>
                    </w:rPr>
                    <w:t>безрисково</w:t>
                  </w:r>
                  <w:proofErr w:type="spellEnd"/>
                  <w:r>
                    <w:rPr>
                      <w:rFonts w:eastAsia="Times New Roman"/>
                    </w:rPr>
                    <w:t xml:space="preserve"> поведение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  <w:t xml:space="preserve">1.Директор </w:t>
                  </w:r>
                  <w:r>
                    <w:rPr>
                      <w:rFonts w:eastAsia="Times New Roman"/>
                    </w:rPr>
                    <w:br/>
                    <w:t xml:space="preserve">2.Ръководител на организационния екип </w:t>
                  </w:r>
                  <w:r>
                    <w:rPr>
                      <w:rFonts w:eastAsia="Times New Roman"/>
                    </w:rPr>
                    <w:br/>
                    <w:t xml:space="preserve">3.Класни ръководители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</w:tr>
            <w:tr w:rsidR="00000000" w:rsidTr="006C004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XIII.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Организационно необходими контакти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Събиране и обобщаване на контакти за връзка (родители/</w:t>
                  </w:r>
                  <w:proofErr w:type="spellStart"/>
                  <w:r>
                    <w:rPr>
                      <w:rFonts w:eastAsia="Times New Roman"/>
                    </w:rPr>
                    <w:t>настойници</w:t>
                  </w:r>
                  <w:proofErr w:type="spellEnd"/>
                  <w:r>
                    <w:rPr>
                      <w:rFonts w:eastAsia="Times New Roman"/>
                    </w:rPr>
                    <w:t>, РЗИ, РУО, тел. 112, др.)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Информация за контакти и контактни лица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  <w:t xml:space="preserve">1.Директор </w:t>
                  </w:r>
                  <w:r>
                    <w:rPr>
                      <w:rFonts w:eastAsia="Times New Roman"/>
                    </w:rPr>
                    <w:br/>
                    <w:t xml:space="preserve">2.Ръководител на организационния екип </w:t>
                  </w:r>
                  <w:r>
                    <w:rPr>
                      <w:rFonts w:eastAsia="Times New Roman"/>
                    </w:rPr>
                    <w:br/>
                    <w:t xml:space="preserve">3.Класни ръководители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</w:tr>
            <w:tr w:rsidR="00000000" w:rsidTr="006C004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XIV.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Организация на хранене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 w:rsidP="006C0047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  <w:t xml:space="preserve">Ограничаване на контактите на работещите в стола </w:t>
                  </w:r>
                  <w:r>
                    <w:rPr>
                      <w:rFonts w:eastAsia="Times New Roman"/>
                    </w:rPr>
                    <w:t xml:space="preserve">Разработване и утвърждаване на график за хранене съобразно различното начало на учебния ден и съответно на почивките между часовете. </w:t>
                  </w:r>
                  <w:r>
                    <w:rPr>
                      <w:rFonts w:eastAsia="Times New Roman"/>
                    </w:rPr>
                    <w:br/>
                    <w:t>Обособяване на зони за хр</w:t>
                  </w:r>
                  <w:r>
                    <w:rPr>
                      <w:rFonts w:eastAsia="Times New Roman"/>
                    </w:rPr>
                    <w:t xml:space="preserve">анене. </w:t>
                  </w:r>
                  <w:r>
                    <w:rPr>
                      <w:rFonts w:eastAsia="Times New Roman"/>
                    </w:rPr>
                    <w:br/>
                    <w:t xml:space="preserve">Ограничаване образуването на опашки от </w:t>
                  </w:r>
                  <w:proofErr w:type="spellStart"/>
                  <w:r>
                    <w:rPr>
                      <w:rFonts w:eastAsia="Times New Roman"/>
                    </w:rPr>
                    <w:t>близкостоящи</w:t>
                  </w:r>
                  <w:proofErr w:type="spellEnd"/>
                  <w:r>
                    <w:rPr>
                      <w:rFonts w:eastAsia="Times New Roman"/>
                    </w:rPr>
                    <w:t xml:space="preserve"> ученици. </w:t>
                  </w:r>
                  <w:r>
                    <w:rPr>
                      <w:rFonts w:eastAsia="Times New Roman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 w:rsidP="006C0047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График за хранене по звена. Заповед за режима на работа в стол</w:t>
                  </w:r>
                  <w:r>
                    <w:rPr>
                      <w:rFonts w:eastAsia="Times New Roman"/>
                    </w:rPr>
                    <w:t xml:space="preserve"> с изискванията към обслужващия персонал 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  <w:t xml:space="preserve">1.Директор </w:t>
                  </w:r>
                  <w:r>
                    <w:rPr>
                      <w:rFonts w:eastAsia="Times New Roman"/>
                    </w:rPr>
                    <w:br/>
                    <w:t xml:space="preserve">2.Ръководител на организационния екип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</w:tr>
            <w:tr w:rsidR="00000000" w:rsidTr="006C004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XV.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Проветряване, почистване и дезинфекция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 xml:space="preserve">Определяне на местата, честотата и средствата за дезинфекция на всички помещения в сградата и почистване на двора и прилежащите към училището пространства. </w:t>
                  </w:r>
                  <w:r>
                    <w:rPr>
                      <w:rFonts w:eastAsia="Times New Roman"/>
                    </w:rPr>
                    <w:br/>
                    <w:t xml:space="preserve">запознаване на отговорните длъжностни лица с инструкциите за начина на ползване на съответните </w:t>
                  </w:r>
                  <w:proofErr w:type="spellStart"/>
                  <w:r>
                    <w:rPr>
                      <w:rFonts w:eastAsia="Times New Roman"/>
                    </w:rPr>
                    <w:t>биоц</w:t>
                  </w:r>
                  <w:r>
                    <w:rPr>
                      <w:rFonts w:eastAsia="Times New Roman"/>
                    </w:rPr>
                    <w:t>иди</w:t>
                  </w:r>
                  <w:proofErr w:type="spellEnd"/>
                  <w:r>
                    <w:rPr>
                      <w:rFonts w:eastAsia="Times New Roman"/>
                    </w:rPr>
                    <w:t xml:space="preserve">, вкл. и правилното приготвяне на дезинфекционните разтвори, за </w:t>
                  </w:r>
                  <w:proofErr w:type="spellStart"/>
                  <w:r>
                    <w:rPr>
                      <w:rFonts w:eastAsia="Times New Roman"/>
                    </w:rPr>
                    <w:t>биоцидите</w:t>
                  </w:r>
                  <w:proofErr w:type="spellEnd"/>
                  <w:r>
                    <w:rPr>
                      <w:rFonts w:eastAsia="Times New Roman"/>
                    </w:rPr>
                    <w:t xml:space="preserve">, които не са готови за употреба, съгласно издадените от МЗ разрешения съвместно от медицинското лице в училището и/или под методичната помощ на РЗИ.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  <w:t>Осигуряване на необходимите</w:t>
                  </w:r>
                  <w:r>
                    <w:rPr>
                      <w:rFonts w:eastAsia="Times New Roman"/>
                    </w:rPr>
                    <w:t xml:space="preserve"> количества препарати за почистване и дезинфекция. </w:t>
                  </w:r>
                  <w:r>
                    <w:rPr>
                      <w:rFonts w:eastAsia="Times New Roman"/>
                    </w:rPr>
                    <w:br/>
                    <w:t xml:space="preserve">Графици за по-често почистване и дезинфекция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  <w:t xml:space="preserve">1.Директор </w:t>
                  </w:r>
                  <w:r>
                    <w:rPr>
                      <w:rFonts w:eastAsia="Times New Roman"/>
                    </w:rPr>
                    <w:br/>
                    <w:t xml:space="preserve">2.Ръководител на организационния екип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</w:tr>
            <w:tr w:rsidR="00000000" w:rsidTr="006C004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XVI.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Здравни протоколи при съмнение или случай на COVID-19 в училището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 xml:space="preserve">Определяне на ред за действия и отговорни лица при съмнение или случай на COVID-19. </w:t>
                  </w:r>
                  <w:r>
                    <w:rPr>
                      <w:rFonts w:eastAsia="Times New Roman"/>
                    </w:rPr>
                    <w:br/>
                    <w:t>Създаване на условия за прекратяване на контактите му с други ученици и лица до извеждането от сградата (явяването на родители/</w:t>
                  </w:r>
                  <w:proofErr w:type="spellStart"/>
                  <w:r>
                    <w:rPr>
                      <w:rFonts w:eastAsia="Times New Roman"/>
                    </w:rPr>
                    <w:t>настойници</w:t>
                  </w:r>
                  <w:proofErr w:type="spellEnd"/>
                  <w:r>
                    <w:rPr>
                      <w:rFonts w:eastAsia="Times New Roman"/>
                    </w:rPr>
                    <w:t xml:space="preserve"> или организационен екип на 112.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Определяне на изолирано помещение или пространство, обзаведено с течаща вода, сапун, дезинфектанти, маски и питейна вода, кошче за биологични отпадъци и др.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  <w:t xml:space="preserve">1.Директор </w:t>
                  </w:r>
                  <w:r>
                    <w:rPr>
                      <w:rFonts w:eastAsia="Times New Roman"/>
                    </w:rPr>
                    <w:br/>
                    <w:t xml:space="preserve">2.Ръководител на организационния екип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</w:tr>
            <w:tr w:rsidR="00000000" w:rsidTr="006C004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XVII.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Ред за комуникация със родители, РЗИ, здравните органи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Ред за уведомяване и консултиране със здравните органи (тел. 112)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 ред, определен със заповед на Министъра на здравеопазването и в Насоките за работа на системата на училищното образование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  <w:t>1.Дире</w:t>
                  </w:r>
                  <w:r>
                    <w:rPr>
                      <w:rFonts w:eastAsia="Times New Roman"/>
                    </w:rPr>
                    <w:t xml:space="preserve">ктор </w:t>
                  </w:r>
                  <w:r>
                    <w:rPr>
                      <w:rFonts w:eastAsia="Times New Roman"/>
                    </w:rPr>
                    <w:br/>
                    <w:t xml:space="preserve">2.Ръководител на организационния екип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</w:tr>
            <w:tr w:rsidR="00000000" w:rsidTr="006C004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XIX.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Актуализиране на плана за действие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Оценка на ситуацията и актуализиране на плана при необходимост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Заповед за актуализиране на плана и предприемане на допълнителни мерки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t xml:space="preserve">1.Директор </w:t>
                  </w:r>
                  <w:r>
                    <w:rPr>
                      <w:rFonts w:eastAsia="Times New Roman"/>
                    </w:rPr>
                    <w:br/>
                    <w:t xml:space="preserve">2.Ръководител на организационния екип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hideMark/>
                </w:tcPr>
                <w:p w:rsidR="00000000" w:rsidRDefault="007B00B9">
                  <w:pPr>
                    <w:ind w:left="0" w:right="0"/>
                    <w:rPr>
                      <w:rFonts w:eastAsia="Times New Roman"/>
                    </w:rPr>
                  </w:pPr>
                  <w:r>
                    <w:rPr>
                      <w:rStyle w:val="viewinput"/>
                      <w:rFonts w:eastAsia="Times New Roman"/>
                    </w:rPr>
                    <w:t xml:space="preserve">- </w:t>
                  </w:r>
                </w:p>
              </w:tc>
            </w:tr>
          </w:tbl>
          <w:p w:rsidR="00000000" w:rsidRDefault="007B00B9">
            <w:pPr>
              <w:ind w:left="0" w:right="0"/>
              <w:jc w:val="center"/>
              <w:rPr>
                <w:rFonts w:eastAsia="Times New Roman"/>
              </w:rPr>
            </w:pPr>
          </w:p>
          <w:p w:rsidR="00000000" w:rsidRDefault="007B00B9">
            <w:pPr>
              <w:ind w:left="0" w:right="0"/>
              <w:rPr>
                <w:rFonts w:eastAsia="Times New Roman"/>
              </w:rPr>
            </w:pPr>
          </w:p>
          <w:p w:rsidR="00000000" w:rsidRDefault="007B00B9">
            <w:r>
              <w:rPr>
                <w:b/>
                <w:bCs/>
              </w:rPr>
              <w:t>Директор</w:t>
            </w:r>
            <w:r>
              <w:t>:</w:t>
            </w:r>
          </w:p>
          <w:p w:rsidR="00000000" w:rsidRDefault="007B00B9">
            <w:proofErr w:type="spellStart"/>
            <w:r>
              <w:rPr>
                <w:lang w:val="ru-RU"/>
              </w:rPr>
              <w:t>Динко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Куцаров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Костадинов</w:t>
            </w:r>
            <w:proofErr w:type="spellEnd"/>
            <w:r>
              <w:rPr>
                <w:lang w:val="ru-RU"/>
              </w:rPr>
              <w:t> ......................</w:t>
            </w:r>
          </w:p>
          <w:p w:rsidR="00000000" w:rsidRDefault="007B00B9">
            <w:r>
              <w:rPr>
                <w:i/>
                <w:iCs/>
                <w:sz w:val="20"/>
                <w:szCs w:val="20"/>
              </w:rPr>
              <w:t>(подпис и печат)</w:t>
            </w:r>
            <w:r>
              <w:t xml:space="preserve"> </w:t>
            </w:r>
          </w:p>
          <w:p w:rsidR="00000000" w:rsidRDefault="007B00B9">
            <w:pPr>
              <w:ind w:left="0" w:right="0"/>
              <w:rPr>
                <w:rFonts w:eastAsia="Times New Roman"/>
              </w:rPr>
            </w:pPr>
          </w:p>
          <w:p w:rsidR="00000000" w:rsidRDefault="007B00B9">
            <w:pPr>
              <w:pStyle w:val="a9"/>
            </w:pPr>
            <w:r>
              <w:rPr>
                <w:b/>
                <w:bCs/>
              </w:rPr>
              <w:t>Изготвил:</w:t>
            </w:r>
            <w:r>
              <w:rPr>
                <w:b/>
                <w:bCs/>
              </w:rPr>
              <w:t xml:space="preserve"> </w:t>
            </w:r>
            <w:r>
              <w:rPr>
                <w:rStyle w:val="viewspan"/>
              </w:rPr>
              <w:t>-</w:t>
            </w:r>
            <w:r>
              <w:rPr>
                <w:rStyle w:val="viewspan"/>
              </w:rPr>
              <w:t xml:space="preserve"> </w:t>
            </w:r>
            <w:r>
              <w:t xml:space="preserve">на длъжност ....................................... </w:t>
            </w:r>
          </w:p>
          <w:p w:rsidR="00000000" w:rsidRDefault="007B00B9">
            <w:pPr>
              <w:ind w:left="0" w:right="0"/>
              <w:rPr>
                <w:rFonts w:eastAsia="Times New Roman"/>
              </w:rPr>
            </w:pPr>
          </w:p>
          <w:p w:rsidR="00000000" w:rsidRDefault="007B00B9">
            <w:pPr>
              <w:pStyle w:val="a9"/>
            </w:pPr>
            <w:r>
              <w:rPr>
                <w:b/>
                <w:bCs/>
              </w:rPr>
              <w:t>Съгласувал:</w:t>
            </w:r>
            <w:r>
              <w:t xml:space="preserve"> </w:t>
            </w:r>
            <w:r>
              <w:rPr>
                <w:rStyle w:val="viewspan"/>
              </w:rPr>
              <w:t>-</w:t>
            </w:r>
            <w:r>
              <w:rPr>
                <w:rStyle w:val="viewspan"/>
              </w:rPr>
              <w:t xml:space="preserve"> </w:t>
            </w:r>
            <w:r>
              <w:t xml:space="preserve">на длъжност </w:t>
            </w:r>
            <w:r>
              <w:t xml:space="preserve">....................................... </w:t>
            </w:r>
          </w:p>
          <w:p w:rsidR="00000000" w:rsidRDefault="007B00B9">
            <w:pPr>
              <w:pStyle w:val="a9"/>
            </w:pPr>
            <w:r>
              <w:t xml:space="preserve">___________________________________________________ </w:t>
            </w:r>
          </w:p>
          <w:p w:rsidR="00000000" w:rsidRDefault="007B00B9">
            <w:pPr>
              <w:pStyle w:val="a9"/>
            </w:pPr>
            <w:r>
              <w:rPr>
                <w:b/>
                <w:bCs/>
              </w:rPr>
              <w:t>Важно!</w:t>
            </w:r>
            <w:r>
              <w:t xml:space="preserve"> </w:t>
            </w:r>
            <w:r>
              <w:br/>
              <w:t>Документът е примерен и може да бъде допълван и променян, когато бъде оценена необходимостта от това, като всяка промяна се приема и утвърждава по реда, п</w:t>
            </w:r>
            <w:r>
              <w:t xml:space="preserve">о който е приет и утвърден настоящия документ и следва да бъде сведена до знанието на всички участници в образователния процес. </w:t>
            </w:r>
            <w:r>
              <w:br/>
              <w:t xml:space="preserve">При използването му, ненужните текстове, в т.ч. пояснения, се изчистват. </w:t>
            </w:r>
          </w:p>
        </w:tc>
      </w:tr>
    </w:tbl>
    <w:p w:rsidR="007B00B9" w:rsidRDefault="007B00B9">
      <w:pPr>
        <w:ind w:left="0" w:right="0"/>
        <w:rPr>
          <w:rFonts w:eastAsia="Times New Roman"/>
        </w:rPr>
      </w:pPr>
      <w:r>
        <w:rPr>
          <w:rFonts w:eastAsia="Times New Roman"/>
        </w:rPr>
        <w:pict/>
      </w:r>
    </w:p>
    <w:sectPr w:rsidR="007B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compressPunctuation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B4A8C"/>
    <w:rsid w:val="0008498B"/>
    <w:rsid w:val="006C0047"/>
    <w:rsid w:val="007A5B5B"/>
    <w:rsid w:val="007B00B9"/>
    <w:rsid w:val="00975643"/>
    <w:rsid w:val="009B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375" w:right="150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2">
    <w:name w:val="heading 2"/>
    <w:basedOn w:val="a"/>
    <w:link w:val="20"/>
    <w:uiPriority w:val="9"/>
    <w:qFormat/>
    <w:pPr>
      <w:keepNext/>
      <w:ind w:left="0" w:right="0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ind w:left="0" w:right="0"/>
      <w:jc w:val="center"/>
    </w:pPr>
    <w:rPr>
      <w:b/>
      <w:bCs/>
    </w:rPr>
  </w:style>
  <w:style w:type="character" w:customStyle="1" w:styleId="a6">
    <w:name w:val="Горен колонтитул Знак"/>
    <w:basedOn w:val="a0"/>
    <w:link w:val="a5"/>
    <w:uiPriority w:val="99"/>
    <w:semiHidden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pPr>
      <w:ind w:left="0" w:right="0"/>
    </w:pPr>
  </w:style>
  <w:style w:type="character" w:customStyle="1" w:styleId="a8">
    <w:name w:val="Долен колонтитул Знак"/>
    <w:basedOn w:val="a0"/>
    <w:link w:val="a7"/>
    <w:uiPriority w:val="99"/>
    <w:semiHidden/>
    <w:rPr>
      <w:rFonts w:eastAsiaTheme="minorEastAsia"/>
      <w:sz w:val="24"/>
      <w:szCs w:val="24"/>
    </w:rPr>
  </w:style>
  <w:style w:type="paragraph" w:styleId="a9">
    <w:name w:val="Body Text"/>
    <w:basedOn w:val="a"/>
    <w:link w:val="aa"/>
    <w:uiPriority w:val="99"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aa">
    <w:name w:val="Основен текст Знак"/>
    <w:basedOn w:val="a0"/>
    <w:link w:val="a9"/>
    <w:uiPriority w:val="99"/>
    <w:rPr>
      <w:rFonts w:eastAsiaTheme="minorEastAsia"/>
      <w:sz w:val="24"/>
      <w:szCs w:val="24"/>
    </w:rPr>
  </w:style>
  <w:style w:type="paragraph" w:customStyle="1" w:styleId="scroltablewrapstyle">
    <w:name w:val="scroltablewrapstyle"/>
    <w:basedOn w:val="a"/>
    <w:pPr>
      <w:spacing w:before="100" w:beforeAutospacing="1" w:after="100" w:afterAutospacing="1"/>
      <w:ind w:left="0" w:right="0"/>
    </w:pPr>
  </w:style>
  <w:style w:type="paragraph" w:customStyle="1" w:styleId="logouttext">
    <w:name w:val="logouttext"/>
    <w:basedOn w:val="a"/>
    <w:pPr>
      <w:spacing w:before="270" w:after="100" w:afterAutospacing="1"/>
      <w:ind w:left="0" w:right="270"/>
    </w:p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  <w:ind w:left="0" w:right="0"/>
    </w:pPr>
  </w:style>
  <w:style w:type="character" w:customStyle="1" w:styleId="viewinput">
    <w:name w:val="viewinput"/>
    <w:basedOn w:val="a0"/>
  </w:style>
  <w:style w:type="character" w:customStyle="1" w:styleId="select2">
    <w:name w:val="select2"/>
    <w:basedOn w:val="a0"/>
  </w:style>
  <w:style w:type="character" w:customStyle="1" w:styleId="selection">
    <w:name w:val="selection"/>
    <w:basedOn w:val="a0"/>
  </w:style>
  <w:style w:type="character" w:customStyle="1" w:styleId="select2-selection">
    <w:name w:val="select2-selection"/>
    <w:basedOn w:val="a0"/>
  </w:style>
  <w:style w:type="character" w:customStyle="1" w:styleId="viewspan">
    <w:name w:val="viewspan"/>
    <w:basedOn w:val="a0"/>
  </w:style>
  <w:style w:type="character" w:customStyle="1" w:styleId="select2-selectionarrow">
    <w:name w:val="select2-selection__arrow"/>
    <w:basedOn w:val="a0"/>
  </w:style>
  <w:style w:type="character" w:customStyle="1" w:styleId="dropdown-wrapper">
    <w:name w:val="dropdown-wrapper"/>
    <w:basedOn w:val="a0"/>
  </w:style>
  <w:style w:type="character" w:customStyle="1" w:styleId="teacheroccupation">
    <w:name w:val="teacheroccupation"/>
    <w:basedOn w:val="a0"/>
  </w:style>
  <w:style w:type="paragraph" w:styleId="ac">
    <w:name w:val="Balloon Text"/>
    <w:basedOn w:val="a"/>
    <w:link w:val="ad"/>
    <w:uiPriority w:val="99"/>
    <w:semiHidden/>
    <w:unhideWhenUsed/>
    <w:rsid w:val="0008498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08498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375" w:right="150"/>
    </w:pPr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keepNext/>
      <w:autoSpaceDE w:val="0"/>
      <w:autoSpaceDN w:val="0"/>
      <w:ind w:left="0" w:right="0"/>
      <w:outlineLvl w:val="0"/>
    </w:pPr>
    <w:rPr>
      <w:b/>
      <w:bCs/>
      <w:caps/>
      <w:kern w:val="36"/>
    </w:rPr>
  </w:style>
  <w:style w:type="paragraph" w:styleId="2">
    <w:name w:val="heading 2"/>
    <w:basedOn w:val="a"/>
    <w:link w:val="20"/>
    <w:uiPriority w:val="9"/>
    <w:qFormat/>
    <w:pPr>
      <w:keepNext/>
      <w:ind w:left="0" w:right="0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keepNext/>
      <w:spacing w:before="240" w:after="60"/>
      <w:ind w:left="0" w:right="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лавие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ind w:left="0" w:right="0"/>
      <w:jc w:val="center"/>
    </w:pPr>
    <w:rPr>
      <w:b/>
      <w:bCs/>
    </w:rPr>
  </w:style>
  <w:style w:type="character" w:customStyle="1" w:styleId="a6">
    <w:name w:val="Горен колонтитул Знак"/>
    <w:basedOn w:val="a0"/>
    <w:link w:val="a5"/>
    <w:uiPriority w:val="99"/>
    <w:semiHidden/>
    <w:rPr>
      <w:rFonts w:eastAsiaTheme="minorEastAsia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pPr>
      <w:ind w:left="0" w:right="0"/>
    </w:pPr>
  </w:style>
  <w:style w:type="character" w:customStyle="1" w:styleId="a8">
    <w:name w:val="Долен колонтитул Знак"/>
    <w:basedOn w:val="a0"/>
    <w:link w:val="a7"/>
    <w:uiPriority w:val="99"/>
    <w:semiHidden/>
    <w:rPr>
      <w:rFonts w:eastAsiaTheme="minorEastAsia"/>
      <w:sz w:val="24"/>
      <w:szCs w:val="24"/>
    </w:rPr>
  </w:style>
  <w:style w:type="paragraph" w:styleId="a9">
    <w:name w:val="Body Text"/>
    <w:basedOn w:val="a"/>
    <w:link w:val="aa"/>
    <w:uiPriority w:val="99"/>
    <w:unhideWhenUsed/>
    <w:pPr>
      <w:autoSpaceDE w:val="0"/>
      <w:autoSpaceDN w:val="0"/>
      <w:spacing w:line="300" w:lineRule="atLeast"/>
      <w:ind w:firstLine="397"/>
      <w:jc w:val="both"/>
    </w:pPr>
  </w:style>
  <w:style w:type="character" w:customStyle="1" w:styleId="aa">
    <w:name w:val="Основен текст Знак"/>
    <w:basedOn w:val="a0"/>
    <w:link w:val="a9"/>
    <w:uiPriority w:val="99"/>
    <w:rPr>
      <w:rFonts w:eastAsiaTheme="minorEastAsia"/>
      <w:sz w:val="24"/>
      <w:szCs w:val="24"/>
    </w:rPr>
  </w:style>
  <w:style w:type="paragraph" w:customStyle="1" w:styleId="scroltablewrapstyle">
    <w:name w:val="scroltablewrapstyle"/>
    <w:basedOn w:val="a"/>
    <w:pPr>
      <w:spacing w:before="100" w:beforeAutospacing="1" w:after="100" w:afterAutospacing="1"/>
      <w:ind w:left="0" w:right="0"/>
    </w:pPr>
  </w:style>
  <w:style w:type="paragraph" w:customStyle="1" w:styleId="logouttext">
    <w:name w:val="logouttext"/>
    <w:basedOn w:val="a"/>
    <w:pPr>
      <w:spacing w:before="270" w:after="100" w:afterAutospacing="1"/>
      <w:ind w:left="0" w:right="270"/>
    </w:p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  <w:ind w:left="0" w:right="0"/>
    </w:pPr>
  </w:style>
  <w:style w:type="character" w:customStyle="1" w:styleId="viewinput">
    <w:name w:val="viewinput"/>
    <w:basedOn w:val="a0"/>
  </w:style>
  <w:style w:type="character" w:customStyle="1" w:styleId="select2">
    <w:name w:val="select2"/>
    <w:basedOn w:val="a0"/>
  </w:style>
  <w:style w:type="character" w:customStyle="1" w:styleId="selection">
    <w:name w:val="selection"/>
    <w:basedOn w:val="a0"/>
  </w:style>
  <w:style w:type="character" w:customStyle="1" w:styleId="select2-selection">
    <w:name w:val="select2-selection"/>
    <w:basedOn w:val="a0"/>
  </w:style>
  <w:style w:type="character" w:customStyle="1" w:styleId="viewspan">
    <w:name w:val="viewspan"/>
    <w:basedOn w:val="a0"/>
  </w:style>
  <w:style w:type="character" w:customStyle="1" w:styleId="select2-selectionarrow">
    <w:name w:val="select2-selection__arrow"/>
    <w:basedOn w:val="a0"/>
  </w:style>
  <w:style w:type="character" w:customStyle="1" w:styleId="dropdown-wrapper">
    <w:name w:val="dropdown-wrapper"/>
    <w:basedOn w:val="a0"/>
  </w:style>
  <w:style w:type="character" w:customStyle="1" w:styleId="teacheroccupation">
    <w:name w:val="teacheroccupation"/>
    <w:basedOn w:val="a0"/>
  </w:style>
  <w:style w:type="paragraph" w:styleId="ac">
    <w:name w:val="Balloon Text"/>
    <w:basedOn w:val="a"/>
    <w:link w:val="ad"/>
    <w:uiPriority w:val="99"/>
    <w:semiHidden/>
    <w:unhideWhenUsed/>
    <w:rsid w:val="0008498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08498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План за действие в условия на COVID-19 </vt:lpstr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 действие в условия на COVID-19</dc:title>
  <dc:creator>Потребител на Windows</dc:creator>
  <cp:lastModifiedBy>Потребител на Windows</cp:lastModifiedBy>
  <cp:revision>4</cp:revision>
  <cp:lastPrinted>2020-09-10T08:00:00Z</cp:lastPrinted>
  <dcterms:created xsi:type="dcterms:W3CDTF">2020-09-10T07:50:00Z</dcterms:created>
  <dcterms:modified xsi:type="dcterms:W3CDTF">2020-09-10T08:24:00Z</dcterms:modified>
</cp:coreProperties>
</file>